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0F" w:rsidRDefault="0010590F" w:rsidP="00105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0F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ED07AB6" wp14:editId="6F004F7D">
            <wp:extent cx="899160" cy="1028700"/>
            <wp:effectExtent l="0" t="0" r="0" b="0"/>
            <wp:docPr id="1" name="Image 1" descr="C:\Users\baba.cisse\Desktop\Docs CB 2018\Logos CCI-BF\Logo_70ans_CCI_BF_avec_date_Valid+®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baba.cisse\Desktop\Docs CB 2018\Logos CCI-BF\Logo_70ans_CCI_BF_avec_date_Valid+®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0F" w:rsidRPr="0010590F" w:rsidRDefault="0010590F" w:rsidP="0010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0F">
        <w:rPr>
          <w:rFonts w:ascii="Times New Roman" w:hAnsi="Times New Roman" w:cs="Times New Roman"/>
          <w:b/>
          <w:sz w:val="28"/>
          <w:szCs w:val="28"/>
        </w:rPr>
        <w:t>OFFRE DE FORMATION SUR LES APPELS D’OFFRES</w:t>
      </w:r>
    </w:p>
    <w:p w:rsidR="0010590F" w:rsidRDefault="0010590F" w:rsidP="0010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AU PROFIT DES ACTEURS DU BTP, DES FOURNITURES ET SERVICES COURANTS ET DES PRESTATIONS INTELLECTUIELLES</w:t>
      </w:r>
    </w:p>
    <w:p w:rsidR="0010590F" w:rsidRPr="0010590F" w:rsidRDefault="0010590F" w:rsidP="0010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590F">
        <w:rPr>
          <w:rFonts w:ascii="Times New Roman" w:hAnsi="Times New Roman" w:cs="Times New Roman"/>
          <w:b/>
          <w:i/>
          <w:sz w:val="28"/>
          <w:szCs w:val="28"/>
        </w:rPr>
        <w:t>Thème : « Répondre efficacement aux appels d’offres »</w:t>
      </w:r>
    </w:p>
    <w:p w:rsidR="0010590F" w:rsidRDefault="0010590F" w:rsidP="0010590F">
      <w:pPr>
        <w:rPr>
          <w:rFonts w:ascii="Times New Roman" w:hAnsi="Times New Roman" w:cs="Times New Roman"/>
          <w:b/>
          <w:sz w:val="28"/>
          <w:szCs w:val="28"/>
        </w:rPr>
      </w:pPr>
    </w:p>
    <w:p w:rsidR="00350ED6" w:rsidRPr="00350ED6" w:rsidRDefault="00350ED6" w:rsidP="00237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D6">
        <w:rPr>
          <w:rFonts w:ascii="Times New Roman" w:hAnsi="Times New Roman" w:cs="Times New Roman"/>
          <w:sz w:val="24"/>
          <w:szCs w:val="24"/>
        </w:rPr>
        <w:t>La réussite à la soumission aux marchés publics constitue une préoccupation majeure pour les Petites et Moyennes Entreprises (PME). Elles considèrent ces marchés comme des opportunités d’affaires à saisir pour d’une part, se faire des bons chiffres d’affai</w:t>
      </w:r>
      <w:r w:rsidR="00DC0281">
        <w:rPr>
          <w:rFonts w:ascii="Times New Roman" w:hAnsi="Times New Roman" w:cs="Times New Roman"/>
          <w:sz w:val="24"/>
          <w:szCs w:val="24"/>
        </w:rPr>
        <w:t xml:space="preserve">res et d’autre </w:t>
      </w:r>
      <w:r w:rsidRPr="00350ED6">
        <w:rPr>
          <w:rFonts w:ascii="Times New Roman" w:hAnsi="Times New Roman" w:cs="Times New Roman"/>
          <w:sz w:val="24"/>
          <w:szCs w:val="24"/>
        </w:rPr>
        <w:t xml:space="preserve">part, avoir plus d’expériences et de visibilité au plan national comme à l’international. </w:t>
      </w:r>
    </w:p>
    <w:p w:rsidR="00350ED6" w:rsidRPr="00350ED6" w:rsidRDefault="00350ED6" w:rsidP="00237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D6">
        <w:rPr>
          <w:rFonts w:ascii="Times New Roman" w:hAnsi="Times New Roman" w:cs="Times New Roman"/>
          <w:sz w:val="24"/>
          <w:szCs w:val="24"/>
        </w:rPr>
        <w:t xml:space="preserve">Au regard de la concurrence dans le domaine, il est fondamental que les soumissionnaires soient mieux outillés afin d’augmenter leur niveau de compétitivité et </w:t>
      </w:r>
      <w:r>
        <w:rPr>
          <w:rFonts w:ascii="Times New Roman" w:hAnsi="Times New Roman" w:cs="Times New Roman"/>
          <w:sz w:val="24"/>
          <w:szCs w:val="24"/>
        </w:rPr>
        <w:t xml:space="preserve">également </w:t>
      </w:r>
      <w:r w:rsidRPr="00350ED6">
        <w:rPr>
          <w:rFonts w:ascii="Times New Roman" w:hAnsi="Times New Roman" w:cs="Times New Roman"/>
          <w:sz w:val="24"/>
          <w:szCs w:val="24"/>
        </w:rPr>
        <w:t>leur chance d’être retenus pour l’exécution d</w:t>
      </w:r>
      <w:r>
        <w:rPr>
          <w:rFonts w:ascii="Times New Roman" w:hAnsi="Times New Roman" w:cs="Times New Roman"/>
          <w:sz w:val="24"/>
          <w:szCs w:val="24"/>
        </w:rPr>
        <w:t>’un</w:t>
      </w:r>
      <w:r w:rsidRPr="00350ED6">
        <w:rPr>
          <w:rFonts w:ascii="Times New Roman" w:hAnsi="Times New Roman" w:cs="Times New Roman"/>
          <w:sz w:val="24"/>
          <w:szCs w:val="24"/>
        </w:rPr>
        <w:t xml:space="preserve"> marché. </w:t>
      </w:r>
    </w:p>
    <w:p w:rsidR="00350ED6" w:rsidRDefault="00350ED6" w:rsidP="00237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D6">
        <w:rPr>
          <w:rFonts w:ascii="Times New Roman" w:hAnsi="Times New Roman" w:cs="Times New Roman"/>
          <w:sz w:val="24"/>
          <w:szCs w:val="24"/>
        </w:rPr>
        <w:t>C’est pourquoi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0ED6">
        <w:rPr>
          <w:rFonts w:ascii="Times New Roman" w:hAnsi="Times New Roman" w:cs="Times New Roman"/>
          <w:sz w:val="24"/>
          <w:szCs w:val="24"/>
        </w:rPr>
        <w:t xml:space="preserve"> la Chambre de Commerce et d’Ind</w:t>
      </w:r>
      <w:r>
        <w:rPr>
          <w:rFonts w:ascii="Times New Roman" w:hAnsi="Times New Roman" w:cs="Times New Roman"/>
          <w:sz w:val="24"/>
          <w:szCs w:val="24"/>
        </w:rPr>
        <w:t>ustrie du Burkina Faso (CCI-BF), d</w:t>
      </w:r>
      <w:r w:rsidRPr="00350ED6">
        <w:rPr>
          <w:rFonts w:ascii="Times New Roman" w:hAnsi="Times New Roman" w:cs="Times New Roman"/>
          <w:sz w:val="24"/>
          <w:szCs w:val="24"/>
        </w:rPr>
        <w:t>ans le cadre de la mise en œuvre de son programme</w:t>
      </w:r>
      <w:bookmarkStart w:id="0" w:name="_GoBack"/>
      <w:bookmarkEnd w:id="0"/>
      <w:r w:rsidRPr="00350ED6">
        <w:rPr>
          <w:rFonts w:ascii="Times New Roman" w:hAnsi="Times New Roman" w:cs="Times New Roman"/>
          <w:sz w:val="24"/>
          <w:szCs w:val="24"/>
        </w:rPr>
        <w:t xml:space="preserve"> d’activités 2018, organise des sessions de formation </w:t>
      </w:r>
      <w:r w:rsidR="00A37056" w:rsidRPr="00350ED6">
        <w:rPr>
          <w:rFonts w:ascii="Times New Roman" w:hAnsi="Times New Roman" w:cs="Times New Roman"/>
          <w:sz w:val="24"/>
          <w:szCs w:val="24"/>
        </w:rPr>
        <w:t xml:space="preserve">dans le domaine des marchés publics </w:t>
      </w:r>
      <w:r w:rsidRPr="00350ED6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profit des acteurs économiques.</w:t>
      </w:r>
    </w:p>
    <w:p w:rsidR="00350ED6" w:rsidRDefault="00350ED6" w:rsidP="00237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ED6">
        <w:rPr>
          <w:rFonts w:ascii="Times New Roman" w:hAnsi="Times New Roman" w:cs="Times New Roman"/>
          <w:sz w:val="24"/>
          <w:szCs w:val="24"/>
        </w:rPr>
        <w:t xml:space="preserve">Ces formations font partie d’un dispositif d’accompagnement qu’elle a mis en place pour faciliter l’accès des </w:t>
      </w:r>
      <w:r w:rsidR="00A37056">
        <w:rPr>
          <w:rFonts w:ascii="Times New Roman" w:hAnsi="Times New Roman" w:cs="Times New Roman"/>
          <w:sz w:val="24"/>
          <w:szCs w:val="24"/>
        </w:rPr>
        <w:t>Petites et Moyennes Entreprises (</w:t>
      </w:r>
      <w:r w:rsidRPr="00350ED6">
        <w:rPr>
          <w:rFonts w:ascii="Times New Roman" w:hAnsi="Times New Roman" w:cs="Times New Roman"/>
          <w:sz w:val="24"/>
          <w:szCs w:val="24"/>
        </w:rPr>
        <w:t>PME</w:t>
      </w:r>
      <w:r w:rsidR="00A37056">
        <w:rPr>
          <w:rFonts w:ascii="Times New Roman" w:hAnsi="Times New Roman" w:cs="Times New Roman"/>
          <w:sz w:val="24"/>
          <w:szCs w:val="24"/>
        </w:rPr>
        <w:t>)</w:t>
      </w:r>
      <w:r w:rsidRPr="00350ED6">
        <w:rPr>
          <w:rFonts w:ascii="Times New Roman" w:hAnsi="Times New Roman" w:cs="Times New Roman"/>
          <w:sz w:val="24"/>
          <w:szCs w:val="24"/>
        </w:rPr>
        <w:t xml:space="preserve"> aux marchés publics.</w:t>
      </w:r>
    </w:p>
    <w:p w:rsidR="008A62D0" w:rsidRDefault="008A62D0" w:rsidP="00350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2D0" w:rsidRPr="008A62D0" w:rsidRDefault="008A62D0" w:rsidP="008A62D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D0">
        <w:rPr>
          <w:rFonts w:ascii="Times New Roman" w:hAnsi="Times New Roman" w:cs="Times New Roman"/>
          <w:b/>
          <w:sz w:val="24"/>
          <w:szCs w:val="24"/>
        </w:rPr>
        <w:t>PUBLIC CIBLE </w:t>
      </w:r>
    </w:p>
    <w:p w:rsidR="00237911" w:rsidRDefault="008A62D0" w:rsidP="008A6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Peuvent prendre part à la formation, les </w:t>
      </w:r>
      <w:r w:rsidRPr="00C729C4">
        <w:rPr>
          <w:rFonts w:ascii="Times New Roman" w:hAnsi="Times New Roman" w:cs="Times New Roman"/>
          <w:sz w:val="24"/>
          <w:szCs w:val="24"/>
        </w:rPr>
        <w:t xml:space="preserve">PME intéressées </w:t>
      </w:r>
      <w:r w:rsidR="00237911" w:rsidRPr="00237911">
        <w:rPr>
          <w:rFonts w:ascii="Times New Roman" w:hAnsi="Times New Roman" w:cs="Times New Roman"/>
          <w:sz w:val="24"/>
          <w:szCs w:val="24"/>
        </w:rPr>
        <w:t>(Niveau débutant et confirmé)</w:t>
      </w:r>
      <w:r w:rsidR="00237911">
        <w:rPr>
          <w:rFonts w:ascii="Times New Roman" w:hAnsi="Times New Roman" w:cs="Times New Roman"/>
          <w:sz w:val="24"/>
          <w:szCs w:val="24"/>
        </w:rPr>
        <w:t xml:space="preserve"> </w:t>
      </w:r>
      <w:r w:rsidRPr="00C729C4">
        <w:rPr>
          <w:rFonts w:ascii="Times New Roman" w:hAnsi="Times New Roman" w:cs="Times New Roman"/>
          <w:sz w:val="24"/>
          <w:szCs w:val="24"/>
        </w:rPr>
        <w:t>par les appels d’offres dans le domaine</w:t>
      </w:r>
      <w:r w:rsidR="00237911">
        <w:rPr>
          <w:rFonts w:ascii="Times New Roman" w:hAnsi="Times New Roman" w:cs="Times New Roman"/>
          <w:sz w:val="24"/>
          <w:szCs w:val="24"/>
        </w:rPr>
        <w:t> :</w:t>
      </w:r>
    </w:p>
    <w:p w:rsidR="00237911" w:rsidRPr="00237911" w:rsidRDefault="008A62D0" w:rsidP="00237911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1">
        <w:rPr>
          <w:rFonts w:ascii="Times New Roman" w:hAnsi="Times New Roman" w:cs="Times New Roman"/>
          <w:sz w:val="24"/>
          <w:szCs w:val="24"/>
        </w:rPr>
        <w:t xml:space="preserve">du </w:t>
      </w:r>
      <w:r w:rsidRPr="00237911">
        <w:rPr>
          <w:rFonts w:ascii="Times New Roman" w:hAnsi="Times New Roman" w:cs="Times New Roman"/>
          <w:b/>
          <w:sz w:val="24"/>
          <w:szCs w:val="24"/>
        </w:rPr>
        <w:t>BTP</w:t>
      </w:r>
      <w:r w:rsidR="00237911">
        <w:rPr>
          <w:rFonts w:ascii="Times New Roman" w:hAnsi="Times New Roman" w:cs="Times New Roman"/>
          <w:b/>
          <w:sz w:val="24"/>
          <w:szCs w:val="24"/>
        </w:rPr>
        <w:t> ;</w:t>
      </w:r>
    </w:p>
    <w:p w:rsidR="00237911" w:rsidRDefault="008A62D0" w:rsidP="00237911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11">
        <w:rPr>
          <w:rFonts w:ascii="Times New Roman" w:hAnsi="Times New Roman" w:cs="Times New Roman"/>
          <w:sz w:val="24"/>
          <w:szCs w:val="24"/>
        </w:rPr>
        <w:t>des</w:t>
      </w:r>
      <w:r w:rsidRPr="00237911">
        <w:rPr>
          <w:rFonts w:ascii="Times New Roman" w:hAnsi="Times New Roman" w:cs="Times New Roman"/>
          <w:b/>
          <w:sz w:val="24"/>
          <w:szCs w:val="24"/>
        </w:rPr>
        <w:t xml:space="preserve"> fournitures et services courants</w:t>
      </w:r>
      <w:r w:rsidRPr="00C729C4">
        <w:rPr>
          <w:rStyle w:val="Appelnotedebasdep"/>
          <w:rFonts w:ascii="Times New Roman" w:hAnsi="Times New Roman" w:cs="Times New Roman"/>
          <w:b/>
          <w:sz w:val="24"/>
          <w:szCs w:val="24"/>
        </w:rPr>
        <w:footnoteReference w:id="1"/>
      </w:r>
      <w:r w:rsidR="00237911">
        <w:rPr>
          <w:rFonts w:ascii="Times New Roman" w:hAnsi="Times New Roman" w:cs="Times New Roman"/>
          <w:b/>
          <w:sz w:val="24"/>
          <w:szCs w:val="24"/>
        </w:rPr>
        <w:t> </w:t>
      </w:r>
      <w:r w:rsidR="00237911">
        <w:rPr>
          <w:rFonts w:ascii="Times New Roman" w:hAnsi="Times New Roman" w:cs="Times New Roman"/>
          <w:sz w:val="24"/>
          <w:szCs w:val="24"/>
        </w:rPr>
        <w:t>;</w:t>
      </w:r>
    </w:p>
    <w:p w:rsidR="008A62D0" w:rsidRPr="00237911" w:rsidRDefault="00237911" w:rsidP="00237911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Pr="00237911">
        <w:rPr>
          <w:rFonts w:ascii="Times New Roman" w:hAnsi="Times New Roman" w:cs="Times New Roman"/>
          <w:b/>
          <w:sz w:val="24"/>
          <w:szCs w:val="24"/>
        </w:rPr>
        <w:t>p</w:t>
      </w:r>
      <w:r w:rsidR="008A62D0" w:rsidRPr="00237911">
        <w:rPr>
          <w:rFonts w:ascii="Times New Roman" w:hAnsi="Times New Roman" w:cs="Times New Roman"/>
          <w:b/>
          <w:sz w:val="24"/>
          <w:szCs w:val="24"/>
        </w:rPr>
        <w:t>restations intellectuelles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62D0" w:rsidRPr="00237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D0" w:rsidRDefault="008A62D0" w:rsidP="00350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2D0" w:rsidRDefault="008A62D0" w:rsidP="00350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D02" w:rsidRDefault="00AD0D02" w:rsidP="00350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911" w:rsidRDefault="00237911" w:rsidP="00237911">
      <w:pPr>
        <w:pStyle w:val="Paragraphedeliste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2D0" w:rsidRPr="008A62D0" w:rsidRDefault="008A62D0" w:rsidP="008A62D0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D0">
        <w:rPr>
          <w:rFonts w:ascii="Times New Roman" w:hAnsi="Times New Roman" w:cs="Times New Roman"/>
          <w:b/>
          <w:sz w:val="24"/>
          <w:szCs w:val="24"/>
        </w:rPr>
        <w:lastRenderedPageBreak/>
        <w:t>Objectifs pratiques de la formation</w:t>
      </w:r>
    </w:p>
    <w:p w:rsidR="008A62D0" w:rsidRPr="008A62D0" w:rsidRDefault="008A62D0" w:rsidP="002379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objectifs spécifiques qui guideront cette formation sont entre autre :</w:t>
      </w:r>
    </w:p>
    <w:p w:rsidR="008A62D0" w:rsidRPr="00C729C4" w:rsidRDefault="008A62D0" w:rsidP="008A62D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4">
        <w:rPr>
          <w:rFonts w:ascii="Times New Roman" w:hAnsi="Times New Roman" w:cs="Times New Roman"/>
          <w:sz w:val="24"/>
          <w:szCs w:val="24"/>
        </w:rPr>
        <w:t>Faciliter la compréhension des procédures de passation des marchés ;</w:t>
      </w:r>
    </w:p>
    <w:p w:rsidR="008A62D0" w:rsidRPr="00C729C4" w:rsidRDefault="008A62D0" w:rsidP="008A62D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4">
        <w:rPr>
          <w:rFonts w:ascii="Times New Roman" w:hAnsi="Times New Roman" w:cs="Times New Roman"/>
          <w:sz w:val="24"/>
          <w:szCs w:val="24"/>
        </w:rPr>
        <w:t>Apprendre à connaître et à évaluer les risques ;</w:t>
      </w:r>
    </w:p>
    <w:p w:rsidR="008A62D0" w:rsidRPr="00C729C4" w:rsidRDefault="008A62D0" w:rsidP="008A62D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4">
        <w:rPr>
          <w:rFonts w:ascii="Times New Roman" w:hAnsi="Times New Roman" w:cs="Times New Roman"/>
          <w:sz w:val="24"/>
          <w:szCs w:val="24"/>
        </w:rPr>
        <w:t>Apprendre à définir une stratégie de positionnement ;</w:t>
      </w:r>
    </w:p>
    <w:p w:rsidR="008A62D0" w:rsidRPr="00C729C4" w:rsidRDefault="008A62D0" w:rsidP="008A62D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4">
        <w:rPr>
          <w:rFonts w:ascii="Times New Roman" w:hAnsi="Times New Roman" w:cs="Times New Roman"/>
          <w:sz w:val="24"/>
          <w:szCs w:val="24"/>
        </w:rPr>
        <w:t>Enseigner sur le montage d’un dossier de réponse à un appel d’offre (remplissage des formulaires, pièces administratives, etc.) ;</w:t>
      </w:r>
    </w:p>
    <w:p w:rsidR="008A62D0" w:rsidRPr="00C729C4" w:rsidRDefault="008A62D0" w:rsidP="008A62D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4">
        <w:rPr>
          <w:rFonts w:ascii="Times New Roman" w:hAnsi="Times New Roman" w:cs="Times New Roman"/>
          <w:sz w:val="24"/>
          <w:szCs w:val="24"/>
        </w:rPr>
        <w:t>Expérimenter un jeu de rôle d’un processus de soumission d’un dossier de réponse ;</w:t>
      </w:r>
    </w:p>
    <w:p w:rsidR="008A62D0" w:rsidRPr="00C729C4" w:rsidRDefault="008A62D0" w:rsidP="008A62D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4">
        <w:rPr>
          <w:rFonts w:ascii="Times New Roman" w:hAnsi="Times New Roman" w:cs="Times New Roman"/>
          <w:sz w:val="24"/>
          <w:szCs w:val="24"/>
        </w:rPr>
        <w:t>Apprendre à gérer les conflits.</w:t>
      </w:r>
    </w:p>
    <w:p w:rsidR="00AC5B6A" w:rsidRDefault="00AC5B6A" w:rsidP="00350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2D0" w:rsidRDefault="00AC5B6A" w:rsidP="00350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session sera animée par des spécialistes en marché public au Burkina Faso.</w:t>
      </w:r>
    </w:p>
    <w:p w:rsidR="008A62D0" w:rsidRPr="00C729C4" w:rsidRDefault="008A62D0" w:rsidP="008A62D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2D0" w:rsidRPr="008A62D0" w:rsidRDefault="008A62D0" w:rsidP="008A62D0">
      <w:pPr>
        <w:pStyle w:val="Paragraphedeliste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D0">
        <w:rPr>
          <w:rFonts w:ascii="Times New Roman" w:hAnsi="Times New Roman" w:cs="Times New Roman"/>
          <w:b/>
          <w:sz w:val="24"/>
          <w:szCs w:val="24"/>
        </w:rPr>
        <w:t>DATES ET LIEU</w:t>
      </w:r>
      <w:r w:rsidR="006061EE">
        <w:rPr>
          <w:rFonts w:ascii="Times New Roman" w:hAnsi="Times New Roman" w:cs="Times New Roman"/>
          <w:b/>
          <w:sz w:val="24"/>
          <w:szCs w:val="24"/>
        </w:rPr>
        <w:t>X</w:t>
      </w:r>
      <w:r w:rsidRPr="008A62D0">
        <w:rPr>
          <w:rFonts w:ascii="Times New Roman" w:hAnsi="Times New Roman" w:cs="Times New Roman"/>
          <w:b/>
          <w:sz w:val="24"/>
          <w:szCs w:val="24"/>
        </w:rPr>
        <w:t xml:space="preserve"> DE FORMATION</w:t>
      </w:r>
      <w:r w:rsidR="00F20287">
        <w:rPr>
          <w:rFonts w:ascii="Times New Roman" w:hAnsi="Times New Roman" w:cs="Times New Roman"/>
          <w:b/>
          <w:sz w:val="24"/>
          <w:szCs w:val="24"/>
        </w:rPr>
        <w:t> (A Ouagadougou et à Bobo-Dioulasso)</w:t>
      </w:r>
    </w:p>
    <w:p w:rsidR="008A62D0" w:rsidRDefault="00F20287" w:rsidP="008A6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87">
        <w:rPr>
          <w:rFonts w:ascii="Times New Roman" w:hAnsi="Times New Roman" w:cs="Times New Roman"/>
          <w:b/>
          <w:sz w:val="24"/>
          <w:szCs w:val="24"/>
        </w:rPr>
        <w:t>A Ouagadougou</w:t>
      </w:r>
      <w:r w:rsidRPr="00F20287">
        <w:rPr>
          <w:rFonts w:ascii="Times New Roman" w:hAnsi="Times New Roman" w:cs="Times New Roman"/>
          <w:sz w:val="24"/>
          <w:szCs w:val="24"/>
        </w:rPr>
        <w:t xml:space="preserve">, </w:t>
      </w:r>
      <w:r w:rsidR="006061EE">
        <w:rPr>
          <w:rFonts w:ascii="Times New Roman" w:hAnsi="Times New Roman" w:cs="Times New Roman"/>
          <w:sz w:val="24"/>
          <w:szCs w:val="24"/>
        </w:rPr>
        <w:t xml:space="preserve">chaque </w:t>
      </w:r>
      <w:r w:rsidR="008A62D0" w:rsidRPr="00F20287">
        <w:rPr>
          <w:rFonts w:ascii="Times New Roman" w:hAnsi="Times New Roman" w:cs="Times New Roman"/>
          <w:sz w:val="24"/>
          <w:szCs w:val="24"/>
        </w:rPr>
        <w:t>formation</w:t>
      </w:r>
      <w:r w:rsidR="008A62D0" w:rsidRPr="001A51BD">
        <w:rPr>
          <w:rFonts w:ascii="Times New Roman" w:hAnsi="Times New Roman" w:cs="Times New Roman"/>
          <w:sz w:val="24"/>
          <w:szCs w:val="24"/>
        </w:rPr>
        <w:t xml:space="preserve"> se déroulera sur </w:t>
      </w:r>
      <w:r w:rsidR="008A62D0" w:rsidRPr="00F20287">
        <w:rPr>
          <w:rFonts w:ascii="Times New Roman" w:hAnsi="Times New Roman" w:cs="Times New Roman"/>
          <w:b/>
          <w:sz w:val="24"/>
          <w:szCs w:val="24"/>
        </w:rPr>
        <w:t>trois (3) jours</w:t>
      </w:r>
      <w:r w:rsidR="008A62D0" w:rsidRPr="001A51BD">
        <w:rPr>
          <w:rFonts w:ascii="Times New Roman" w:hAnsi="Times New Roman" w:cs="Times New Roman"/>
          <w:sz w:val="24"/>
          <w:szCs w:val="24"/>
        </w:rPr>
        <w:t xml:space="preserve">, </w:t>
      </w:r>
      <w:r w:rsidR="008A62D0">
        <w:rPr>
          <w:rFonts w:ascii="Times New Roman" w:hAnsi="Times New Roman" w:cs="Times New Roman"/>
          <w:sz w:val="24"/>
          <w:szCs w:val="24"/>
        </w:rPr>
        <w:t>comme suit :</w:t>
      </w:r>
      <w:r w:rsidR="008A62D0" w:rsidRPr="001A51B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Grilledutableau"/>
        <w:tblW w:w="9947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985"/>
        <w:gridCol w:w="1617"/>
        <w:gridCol w:w="1559"/>
      </w:tblGrid>
      <w:tr w:rsidR="008A62D0" w:rsidRPr="00F12655" w:rsidTr="00491FB6">
        <w:trPr>
          <w:trHeight w:val="553"/>
        </w:trPr>
        <w:tc>
          <w:tcPr>
            <w:tcW w:w="3085" w:type="dxa"/>
            <w:shd w:val="clear" w:color="auto" w:fill="AEAAAA" w:themeFill="background2" w:themeFillShade="BF"/>
            <w:vAlign w:val="center"/>
          </w:tcPr>
          <w:p w:rsidR="008A62D0" w:rsidRPr="005E6238" w:rsidRDefault="008A62D0" w:rsidP="0049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38">
              <w:rPr>
                <w:rFonts w:ascii="Times New Roman" w:hAnsi="Times New Roman" w:cs="Times New Roman"/>
                <w:b/>
                <w:sz w:val="24"/>
                <w:szCs w:val="24"/>
              </w:rPr>
              <w:t>Thèmes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8A62D0" w:rsidRPr="005E6238" w:rsidRDefault="008A62D0" w:rsidP="0049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38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:rsidR="008A62D0" w:rsidRPr="005E6238" w:rsidRDefault="008A62D0" w:rsidP="0049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38">
              <w:rPr>
                <w:rFonts w:ascii="Times New Roman" w:hAnsi="Times New Roman" w:cs="Times New Roman"/>
                <w:b/>
                <w:sz w:val="24"/>
                <w:szCs w:val="24"/>
              </w:rPr>
              <w:t>Ville</w:t>
            </w:r>
          </w:p>
        </w:tc>
        <w:tc>
          <w:tcPr>
            <w:tcW w:w="1617" w:type="dxa"/>
            <w:shd w:val="clear" w:color="auto" w:fill="AEAAAA" w:themeFill="background2" w:themeFillShade="BF"/>
            <w:vAlign w:val="center"/>
          </w:tcPr>
          <w:p w:rsidR="008A62D0" w:rsidRPr="005E6238" w:rsidRDefault="008A62D0" w:rsidP="0049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38">
              <w:rPr>
                <w:rFonts w:ascii="Times New Roman" w:hAnsi="Times New Roman" w:cs="Times New Roman"/>
                <w:b/>
                <w:sz w:val="24"/>
                <w:szCs w:val="24"/>
              </w:rPr>
              <w:t>Frais d’inscription/atelier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:rsidR="008A62D0" w:rsidRPr="005E6238" w:rsidRDefault="008A62D0" w:rsidP="00491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238">
              <w:rPr>
                <w:rFonts w:ascii="Times New Roman" w:hAnsi="Times New Roman" w:cs="Times New Roman"/>
                <w:b/>
                <w:sz w:val="24"/>
                <w:szCs w:val="24"/>
              </w:rPr>
              <w:t>Date limite d’inscription</w:t>
            </w:r>
          </w:p>
        </w:tc>
      </w:tr>
      <w:tr w:rsidR="008A62D0" w:rsidRPr="00F12655" w:rsidTr="00491FB6">
        <w:trPr>
          <w:trHeight w:val="820"/>
        </w:trPr>
        <w:tc>
          <w:tcPr>
            <w:tcW w:w="3085" w:type="dxa"/>
            <w:vAlign w:val="center"/>
          </w:tcPr>
          <w:p w:rsidR="008A62D0" w:rsidRPr="005E6238" w:rsidRDefault="008A62D0" w:rsidP="004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38">
              <w:rPr>
                <w:rFonts w:ascii="Times New Roman" w:hAnsi="Times New Roman" w:cs="Times New Roman"/>
                <w:sz w:val="24"/>
                <w:szCs w:val="24"/>
              </w:rPr>
              <w:t>Répondre efficacement aux appels d’offres des marchés de fournitures et de services courants</w:t>
            </w:r>
          </w:p>
        </w:tc>
        <w:tc>
          <w:tcPr>
            <w:tcW w:w="1701" w:type="dxa"/>
            <w:vAlign w:val="center"/>
          </w:tcPr>
          <w:p w:rsidR="008A62D0" w:rsidRPr="005E6238" w:rsidRDefault="008A62D0" w:rsidP="0049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au 31 </w:t>
            </w:r>
            <w:r w:rsidRPr="005E6238">
              <w:rPr>
                <w:rFonts w:ascii="Times New Roman" w:hAnsi="Times New Roman" w:cs="Times New Roman"/>
                <w:sz w:val="24"/>
                <w:szCs w:val="24"/>
              </w:rPr>
              <w:t xml:space="preserve">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vAlign w:val="center"/>
          </w:tcPr>
          <w:p w:rsidR="008A62D0" w:rsidRPr="005E6238" w:rsidRDefault="008A62D0" w:rsidP="004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38">
              <w:rPr>
                <w:rFonts w:ascii="Times New Roman" w:hAnsi="Times New Roman" w:cs="Times New Roman"/>
                <w:sz w:val="24"/>
                <w:szCs w:val="24"/>
              </w:rPr>
              <w:t xml:space="preserve">Salle de Conférence    CCI-BF Ouagadougou </w:t>
            </w:r>
          </w:p>
        </w:tc>
        <w:tc>
          <w:tcPr>
            <w:tcW w:w="1617" w:type="dxa"/>
            <w:vMerge w:val="restart"/>
            <w:vAlign w:val="center"/>
          </w:tcPr>
          <w:p w:rsidR="008A62D0" w:rsidRPr="005E6238" w:rsidRDefault="008A62D0" w:rsidP="0049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3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59" w:type="dxa"/>
            <w:vAlign w:val="center"/>
          </w:tcPr>
          <w:p w:rsidR="008A62D0" w:rsidRPr="005E6238" w:rsidRDefault="008A62D0" w:rsidP="0049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E6238">
              <w:rPr>
                <w:rFonts w:ascii="Times New Roman" w:hAnsi="Times New Roman" w:cs="Times New Roman"/>
                <w:sz w:val="24"/>
                <w:szCs w:val="24"/>
              </w:rPr>
              <w:t xml:space="preserve"> 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8A62D0" w:rsidRPr="00F12655" w:rsidTr="00491FB6">
        <w:trPr>
          <w:trHeight w:val="820"/>
        </w:trPr>
        <w:tc>
          <w:tcPr>
            <w:tcW w:w="3085" w:type="dxa"/>
            <w:vAlign w:val="center"/>
          </w:tcPr>
          <w:p w:rsidR="008A62D0" w:rsidRPr="005E6238" w:rsidRDefault="008A62D0" w:rsidP="004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38">
              <w:rPr>
                <w:rFonts w:ascii="Times New Roman" w:hAnsi="Times New Roman" w:cs="Times New Roman"/>
                <w:sz w:val="24"/>
                <w:szCs w:val="24"/>
              </w:rPr>
              <w:t>Répondre efficacement aux appels d’offres des marchés de travaux (BTP)</w:t>
            </w:r>
          </w:p>
        </w:tc>
        <w:tc>
          <w:tcPr>
            <w:tcW w:w="1701" w:type="dxa"/>
            <w:vAlign w:val="center"/>
          </w:tcPr>
          <w:p w:rsidR="008A62D0" w:rsidRDefault="008A62D0" w:rsidP="0049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au </w:t>
            </w:r>
            <w:r w:rsidRPr="005E6238">
              <w:rPr>
                <w:rFonts w:ascii="Times New Roman" w:hAnsi="Times New Roman" w:cs="Times New Roman"/>
                <w:sz w:val="24"/>
                <w:szCs w:val="24"/>
              </w:rPr>
              <w:t>08 juin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8A62D0" w:rsidRPr="005E6238" w:rsidRDefault="008A62D0" w:rsidP="004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B1">
              <w:rPr>
                <w:rFonts w:ascii="Times New Roman" w:hAnsi="Times New Roman" w:cs="Times New Roman"/>
                <w:sz w:val="24"/>
                <w:szCs w:val="24"/>
              </w:rPr>
              <w:t>Salle de réunion Maison de l’Entreprise</w:t>
            </w:r>
          </w:p>
        </w:tc>
        <w:tc>
          <w:tcPr>
            <w:tcW w:w="1617" w:type="dxa"/>
            <w:vMerge/>
            <w:vAlign w:val="center"/>
          </w:tcPr>
          <w:p w:rsidR="008A62D0" w:rsidRPr="005E6238" w:rsidRDefault="008A62D0" w:rsidP="0049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62D0" w:rsidRDefault="008A62D0" w:rsidP="0049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E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juin 2018</w:t>
            </w:r>
          </w:p>
        </w:tc>
      </w:tr>
      <w:tr w:rsidR="008A62D0" w:rsidRPr="008F75A5" w:rsidTr="00491FB6">
        <w:trPr>
          <w:trHeight w:val="553"/>
        </w:trPr>
        <w:tc>
          <w:tcPr>
            <w:tcW w:w="3085" w:type="dxa"/>
            <w:vAlign w:val="center"/>
          </w:tcPr>
          <w:p w:rsidR="008A62D0" w:rsidRPr="005E6238" w:rsidRDefault="008A62D0" w:rsidP="004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7">
              <w:rPr>
                <w:rFonts w:ascii="Times New Roman" w:hAnsi="Times New Roman" w:cs="Times New Roman"/>
                <w:sz w:val="24"/>
                <w:szCs w:val="24"/>
              </w:rPr>
              <w:t xml:space="preserve">Répondre efficacement aux appels d’offres 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marchés de prestations intellectuelles</w:t>
            </w:r>
            <w:r w:rsidRPr="0075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A62D0" w:rsidRPr="005E6238" w:rsidRDefault="008A62D0" w:rsidP="0049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4CB1">
              <w:rPr>
                <w:rFonts w:ascii="Times New Roman" w:hAnsi="Times New Roman" w:cs="Times New Roman"/>
                <w:sz w:val="24"/>
                <w:szCs w:val="24"/>
              </w:rPr>
              <w:t xml:space="preserve">  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54CB1">
              <w:rPr>
                <w:rFonts w:ascii="Times New Roman" w:hAnsi="Times New Roman" w:cs="Times New Roman"/>
                <w:sz w:val="24"/>
                <w:szCs w:val="24"/>
              </w:rPr>
              <w:t>juin 2018</w:t>
            </w:r>
          </w:p>
        </w:tc>
        <w:tc>
          <w:tcPr>
            <w:tcW w:w="1985" w:type="dxa"/>
            <w:vAlign w:val="center"/>
          </w:tcPr>
          <w:p w:rsidR="008A62D0" w:rsidRPr="005E6238" w:rsidRDefault="008A62D0" w:rsidP="0049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38">
              <w:rPr>
                <w:rFonts w:ascii="Times New Roman" w:hAnsi="Times New Roman" w:cs="Times New Roman"/>
                <w:sz w:val="24"/>
                <w:szCs w:val="24"/>
              </w:rPr>
              <w:t>Salle de Conférence    CCI-BF Ouagadougou</w:t>
            </w:r>
          </w:p>
        </w:tc>
        <w:tc>
          <w:tcPr>
            <w:tcW w:w="1617" w:type="dxa"/>
            <w:vMerge/>
            <w:vAlign w:val="center"/>
          </w:tcPr>
          <w:p w:rsidR="008A62D0" w:rsidRPr="005E6238" w:rsidRDefault="008A62D0" w:rsidP="0049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62D0" w:rsidRPr="005E6238" w:rsidRDefault="008A62D0" w:rsidP="0049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6238">
              <w:rPr>
                <w:rFonts w:ascii="Times New Roman" w:hAnsi="Times New Roman" w:cs="Times New Roman"/>
                <w:sz w:val="24"/>
                <w:szCs w:val="24"/>
              </w:rPr>
              <w:t xml:space="preserve"> juin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</w:tbl>
    <w:p w:rsidR="008A62D0" w:rsidRPr="001A51BD" w:rsidRDefault="008A62D0" w:rsidP="008A6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D0" w:rsidRDefault="008A62D0" w:rsidP="008A6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4">
        <w:rPr>
          <w:rFonts w:ascii="Times New Roman" w:hAnsi="Times New Roman" w:cs="Times New Roman"/>
          <w:b/>
          <w:sz w:val="24"/>
          <w:szCs w:val="24"/>
          <w:u w:val="single"/>
        </w:rPr>
        <w:t>Renseignements et inscriptions</w:t>
      </w:r>
      <w:r w:rsidRPr="00C729C4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C729C4">
        <w:rPr>
          <w:rFonts w:ascii="Times New Roman" w:hAnsi="Times New Roman" w:cs="Times New Roman"/>
          <w:sz w:val="24"/>
          <w:szCs w:val="24"/>
        </w:rPr>
        <w:t>Contacter le secrétariat de la Direction de</w:t>
      </w:r>
      <w:r>
        <w:rPr>
          <w:rFonts w:ascii="Times New Roman" w:hAnsi="Times New Roman" w:cs="Times New Roman"/>
          <w:sz w:val="24"/>
          <w:szCs w:val="24"/>
        </w:rPr>
        <w:t>s Etudes et de</w:t>
      </w:r>
      <w:r w:rsidRPr="00C729C4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>Stratégie (DES), Tél. : 25 30 61 14 / 15 ;</w:t>
      </w:r>
      <w:r w:rsidRPr="00C72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N°</w:t>
      </w:r>
      <w:r w:rsidRPr="00C72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Interphone : </w:t>
      </w:r>
      <w:r w:rsidRPr="00C729C4">
        <w:rPr>
          <w:rFonts w:ascii="Times New Roman" w:hAnsi="Times New Roman" w:cs="Times New Roman"/>
          <w:sz w:val="24"/>
          <w:szCs w:val="24"/>
        </w:rPr>
        <w:t xml:space="preserve">426. </w:t>
      </w:r>
    </w:p>
    <w:p w:rsidR="00AC5B6A" w:rsidRPr="00C729C4" w:rsidRDefault="00AC5B6A" w:rsidP="008A6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62D0" w:rsidRDefault="008A62D0" w:rsidP="00350E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287" w:rsidRDefault="00F20287" w:rsidP="00350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87" w:rsidRDefault="00F20287" w:rsidP="00350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87" w:rsidRDefault="00F20287" w:rsidP="00350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87" w:rsidRDefault="00F20287" w:rsidP="00350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87" w:rsidRPr="008A62D0" w:rsidRDefault="00F20287" w:rsidP="00F20287">
      <w:pPr>
        <w:pStyle w:val="Paragraphedeliste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D0">
        <w:rPr>
          <w:rFonts w:ascii="Times New Roman" w:hAnsi="Times New Roman" w:cs="Times New Roman"/>
          <w:b/>
          <w:sz w:val="24"/>
          <w:szCs w:val="24"/>
        </w:rPr>
        <w:lastRenderedPageBreak/>
        <w:t>DATES ET LIEU DE LA 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F20287">
        <w:rPr>
          <w:rFonts w:ascii="Times New Roman" w:hAnsi="Times New Roman" w:cs="Times New Roman"/>
          <w:b/>
          <w:sz w:val="24"/>
          <w:szCs w:val="24"/>
        </w:rPr>
        <w:t>Bobo-Dioulasso</w:t>
      </w:r>
    </w:p>
    <w:p w:rsidR="00F20287" w:rsidRPr="0030010D" w:rsidRDefault="00F20287" w:rsidP="00F20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20287">
        <w:rPr>
          <w:rFonts w:ascii="Times New Roman" w:hAnsi="Times New Roman" w:cs="Times New Roman"/>
          <w:b/>
          <w:sz w:val="24"/>
          <w:szCs w:val="24"/>
        </w:rPr>
        <w:t>Bobo-Dioulasso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61EE">
        <w:rPr>
          <w:rFonts w:ascii="Times New Roman" w:hAnsi="Times New Roman" w:cs="Times New Roman"/>
          <w:sz w:val="24"/>
          <w:szCs w:val="24"/>
        </w:rPr>
        <w:t>l</w:t>
      </w:r>
      <w:r w:rsidRPr="0030010D">
        <w:rPr>
          <w:rFonts w:ascii="Times New Roman" w:hAnsi="Times New Roman" w:cs="Times New Roman"/>
          <w:sz w:val="24"/>
          <w:szCs w:val="24"/>
        </w:rPr>
        <w:t xml:space="preserve">a formation se déroulera sur </w:t>
      </w:r>
      <w:r w:rsidRPr="00F20287">
        <w:rPr>
          <w:rFonts w:ascii="Times New Roman" w:hAnsi="Times New Roman" w:cs="Times New Roman"/>
          <w:b/>
          <w:sz w:val="24"/>
          <w:szCs w:val="24"/>
        </w:rPr>
        <w:t>trois (3) jours</w:t>
      </w:r>
      <w:r w:rsidRPr="0030010D">
        <w:rPr>
          <w:rFonts w:ascii="Times New Roman" w:hAnsi="Times New Roman" w:cs="Times New Roman"/>
          <w:sz w:val="24"/>
          <w:szCs w:val="24"/>
        </w:rPr>
        <w:t xml:space="preserve">, comme suit : 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907"/>
        <w:gridCol w:w="1341"/>
        <w:gridCol w:w="2084"/>
        <w:gridCol w:w="1537"/>
        <w:gridCol w:w="1482"/>
      </w:tblGrid>
      <w:tr w:rsidR="00F20287" w:rsidRPr="005A655F" w:rsidTr="00352498">
        <w:tc>
          <w:tcPr>
            <w:tcW w:w="2907" w:type="dxa"/>
            <w:shd w:val="clear" w:color="auto" w:fill="AEAAAA" w:themeFill="background2" w:themeFillShade="BF"/>
            <w:vAlign w:val="center"/>
          </w:tcPr>
          <w:p w:rsidR="00F20287" w:rsidRPr="005A655F" w:rsidRDefault="00F20287" w:rsidP="003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5F">
              <w:rPr>
                <w:rFonts w:ascii="Times New Roman" w:hAnsi="Times New Roman" w:cs="Times New Roman"/>
                <w:b/>
                <w:sz w:val="24"/>
                <w:szCs w:val="24"/>
              </w:rPr>
              <w:t>Thèmes</w:t>
            </w:r>
          </w:p>
        </w:tc>
        <w:tc>
          <w:tcPr>
            <w:tcW w:w="1341" w:type="dxa"/>
            <w:shd w:val="clear" w:color="auto" w:fill="AEAAAA" w:themeFill="background2" w:themeFillShade="BF"/>
            <w:vAlign w:val="center"/>
          </w:tcPr>
          <w:p w:rsidR="00F20287" w:rsidRPr="005A655F" w:rsidRDefault="00F20287" w:rsidP="003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5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2084" w:type="dxa"/>
            <w:shd w:val="clear" w:color="auto" w:fill="AEAAAA" w:themeFill="background2" w:themeFillShade="BF"/>
            <w:vAlign w:val="center"/>
          </w:tcPr>
          <w:p w:rsidR="00F20287" w:rsidRPr="005A655F" w:rsidRDefault="00F20287" w:rsidP="003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5F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</w:p>
        </w:tc>
        <w:tc>
          <w:tcPr>
            <w:tcW w:w="1537" w:type="dxa"/>
            <w:shd w:val="clear" w:color="auto" w:fill="AEAAAA" w:themeFill="background2" w:themeFillShade="BF"/>
            <w:vAlign w:val="center"/>
          </w:tcPr>
          <w:p w:rsidR="00F20287" w:rsidRPr="005A655F" w:rsidRDefault="00F20287" w:rsidP="003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5F">
              <w:rPr>
                <w:rFonts w:ascii="Times New Roman" w:hAnsi="Times New Roman" w:cs="Times New Roman"/>
                <w:b/>
                <w:sz w:val="24"/>
                <w:szCs w:val="24"/>
              </w:rPr>
              <w:t>Frais</w:t>
            </w:r>
          </w:p>
          <w:p w:rsidR="00F20287" w:rsidRPr="005A655F" w:rsidRDefault="00F20287" w:rsidP="003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5F">
              <w:rPr>
                <w:rFonts w:ascii="Times New Roman" w:hAnsi="Times New Roman" w:cs="Times New Roman"/>
                <w:b/>
                <w:sz w:val="24"/>
                <w:szCs w:val="24"/>
              </w:rPr>
              <w:t>d’inscription</w:t>
            </w:r>
          </w:p>
        </w:tc>
        <w:tc>
          <w:tcPr>
            <w:tcW w:w="1482" w:type="dxa"/>
            <w:shd w:val="clear" w:color="auto" w:fill="AEAAAA" w:themeFill="background2" w:themeFillShade="BF"/>
          </w:tcPr>
          <w:p w:rsidR="00F20287" w:rsidRPr="005A655F" w:rsidRDefault="00F20287" w:rsidP="0035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limite</w:t>
            </w:r>
          </w:p>
        </w:tc>
      </w:tr>
      <w:tr w:rsidR="00F20287" w:rsidRPr="005A655F" w:rsidTr="00352498">
        <w:trPr>
          <w:trHeight w:val="1380"/>
        </w:trPr>
        <w:tc>
          <w:tcPr>
            <w:tcW w:w="2907" w:type="dxa"/>
            <w:vAlign w:val="center"/>
          </w:tcPr>
          <w:p w:rsidR="00F20287" w:rsidRPr="005A655F" w:rsidRDefault="00F20287" w:rsidP="0035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5F">
              <w:rPr>
                <w:rFonts w:ascii="Times New Roman" w:hAnsi="Times New Roman" w:cs="Times New Roman"/>
                <w:sz w:val="24"/>
                <w:szCs w:val="24"/>
              </w:rPr>
              <w:t>Répondre efficacement aux appels d’offres des marchés de fournitures et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courants</w:t>
            </w:r>
          </w:p>
        </w:tc>
        <w:tc>
          <w:tcPr>
            <w:tcW w:w="1341" w:type="dxa"/>
            <w:vAlign w:val="center"/>
          </w:tcPr>
          <w:p w:rsidR="00F20287" w:rsidRPr="005A655F" w:rsidRDefault="00F20287" w:rsidP="0035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au</w:t>
            </w:r>
            <w:r w:rsidRPr="005A655F">
              <w:rPr>
                <w:rFonts w:ascii="Times New Roman" w:hAnsi="Times New Roman" w:cs="Times New Roman"/>
                <w:sz w:val="24"/>
                <w:szCs w:val="24"/>
              </w:rPr>
              <w:t xml:space="preserve"> 22 juin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  <w:vAlign w:val="center"/>
          </w:tcPr>
          <w:p w:rsidR="00F20287" w:rsidRPr="005A655F" w:rsidRDefault="00F20287" w:rsidP="0035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5F">
              <w:rPr>
                <w:rFonts w:ascii="Times New Roman" w:hAnsi="Times New Roman" w:cs="Times New Roman"/>
                <w:sz w:val="24"/>
                <w:szCs w:val="24"/>
              </w:rPr>
              <w:t>Direction Régionale de la Chambre de Commerce à Bobo-Dioulasso</w:t>
            </w:r>
          </w:p>
        </w:tc>
        <w:tc>
          <w:tcPr>
            <w:tcW w:w="1537" w:type="dxa"/>
            <w:vAlign w:val="center"/>
          </w:tcPr>
          <w:p w:rsidR="00F20287" w:rsidRPr="005A655F" w:rsidRDefault="00F20287" w:rsidP="0035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5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82" w:type="dxa"/>
            <w:vAlign w:val="center"/>
          </w:tcPr>
          <w:p w:rsidR="00F20287" w:rsidRPr="005A655F" w:rsidRDefault="00F20287" w:rsidP="0035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juin 2018</w:t>
            </w:r>
          </w:p>
        </w:tc>
      </w:tr>
    </w:tbl>
    <w:p w:rsidR="00F20287" w:rsidRPr="0030010D" w:rsidRDefault="00F20287" w:rsidP="00F20287">
      <w:pPr>
        <w:pStyle w:val="Paragraphedeliste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287" w:rsidRDefault="00F20287" w:rsidP="00F20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0D">
        <w:rPr>
          <w:rFonts w:ascii="Times New Roman" w:hAnsi="Times New Roman" w:cs="Times New Roman"/>
          <w:b/>
          <w:sz w:val="24"/>
          <w:szCs w:val="24"/>
          <w:u w:val="single"/>
        </w:rPr>
        <w:t>Renseignements et inscriptions</w:t>
      </w:r>
      <w:r w:rsidRPr="0030010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740194" w:rsidRPr="0030010D">
        <w:rPr>
          <w:rFonts w:ascii="Times New Roman" w:hAnsi="Times New Roman" w:cs="Times New Roman"/>
          <w:sz w:val="24"/>
          <w:szCs w:val="24"/>
        </w:rPr>
        <w:t>Veuille</w:t>
      </w:r>
      <w:r w:rsidR="00740194">
        <w:rPr>
          <w:rFonts w:ascii="Times New Roman" w:hAnsi="Times New Roman" w:cs="Times New Roman"/>
          <w:sz w:val="24"/>
          <w:szCs w:val="24"/>
        </w:rPr>
        <w:t>z-</w:t>
      </w:r>
      <w:r w:rsidR="00740194" w:rsidRPr="0030010D">
        <w:rPr>
          <w:rFonts w:ascii="Times New Roman" w:hAnsi="Times New Roman" w:cs="Times New Roman"/>
          <w:sz w:val="24"/>
          <w:szCs w:val="24"/>
        </w:rPr>
        <w:t>vous</w:t>
      </w:r>
      <w:r w:rsidRPr="0030010D">
        <w:rPr>
          <w:rFonts w:ascii="Times New Roman" w:hAnsi="Times New Roman" w:cs="Times New Roman"/>
          <w:sz w:val="24"/>
          <w:szCs w:val="24"/>
        </w:rPr>
        <w:t xml:space="preserve"> </w:t>
      </w:r>
      <w:r w:rsidR="00740194" w:rsidRPr="0030010D">
        <w:rPr>
          <w:rFonts w:ascii="Times New Roman" w:hAnsi="Times New Roman" w:cs="Times New Roman"/>
          <w:sz w:val="24"/>
          <w:szCs w:val="24"/>
        </w:rPr>
        <w:t>adress</w:t>
      </w:r>
      <w:r w:rsidR="00740194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10D">
        <w:rPr>
          <w:rFonts w:ascii="Times New Roman" w:hAnsi="Times New Roman" w:cs="Times New Roman"/>
          <w:sz w:val="24"/>
          <w:szCs w:val="24"/>
        </w:rPr>
        <w:t>à la Direction Régionale de la Chambre de Commerce et d’Industrie à Bobo-Dioulasso.</w:t>
      </w:r>
    </w:p>
    <w:p w:rsidR="00F20287" w:rsidRPr="0030010D" w:rsidRDefault="00F20287" w:rsidP="00F20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72">
        <w:rPr>
          <w:rFonts w:ascii="Times New Roman" w:hAnsi="Times New Roman" w:cs="Times New Roman"/>
          <w:sz w:val="24"/>
          <w:szCs w:val="24"/>
        </w:rPr>
        <w:t>Téléphone : +226</w:t>
      </w:r>
      <w:r>
        <w:rPr>
          <w:rFonts w:ascii="Times New Roman" w:hAnsi="Times New Roman" w:cs="Times New Roman"/>
          <w:sz w:val="24"/>
          <w:szCs w:val="24"/>
        </w:rPr>
        <w:t xml:space="preserve"> 20 97 12 43.</w:t>
      </w:r>
    </w:p>
    <w:p w:rsidR="00F20287" w:rsidRDefault="00F20287" w:rsidP="00F2028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0287" w:rsidRPr="0030010D" w:rsidRDefault="00F20287" w:rsidP="00F2028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0287" w:rsidRDefault="00F20287" w:rsidP="00F20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0D">
        <w:rPr>
          <w:rFonts w:ascii="Times New Roman" w:hAnsi="Times New Roman" w:cs="Times New Roman"/>
          <w:b/>
          <w:sz w:val="24"/>
          <w:szCs w:val="24"/>
          <w:u w:val="single"/>
        </w:rPr>
        <w:t>NB</w:t>
      </w:r>
      <w:r w:rsidRPr="0030010D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F20287" w:rsidRDefault="00F20287" w:rsidP="00F2028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 (3) sessions de formation se tiendront à Ouagadougou et une (1) session à Bobo</w:t>
      </w:r>
    </w:p>
    <w:p w:rsidR="00F20287" w:rsidRDefault="00F20287" w:rsidP="00F2028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chaque session de formation, l</w:t>
      </w:r>
      <w:r w:rsidRPr="00F20287">
        <w:rPr>
          <w:rFonts w:ascii="Times New Roman" w:hAnsi="Times New Roman" w:cs="Times New Roman"/>
          <w:sz w:val="24"/>
          <w:szCs w:val="24"/>
        </w:rPr>
        <w:t xml:space="preserve">e nombre de participants est limité à 30.  </w:t>
      </w:r>
    </w:p>
    <w:p w:rsidR="00F20287" w:rsidRPr="00F20287" w:rsidRDefault="00F20287" w:rsidP="00F2028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0287" w:rsidRDefault="00F20287" w:rsidP="00350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287" w:rsidRDefault="00F20287" w:rsidP="00350E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287" w:rsidRDefault="00F20287" w:rsidP="00350E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0287" w:rsidRPr="008A62D0" w:rsidRDefault="00F20287" w:rsidP="00350ED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62D0" w:rsidRPr="008A62D0" w:rsidRDefault="008A62D0" w:rsidP="008A62D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A62D0">
        <w:rPr>
          <w:rFonts w:ascii="Arial" w:hAnsi="Arial" w:cs="Arial"/>
          <w:b/>
          <w:i/>
          <w:sz w:val="28"/>
          <w:szCs w:val="28"/>
        </w:rPr>
        <w:t xml:space="preserve">La CCI-BF, </w:t>
      </w:r>
    </w:p>
    <w:p w:rsidR="008A62D0" w:rsidRPr="00237911" w:rsidRDefault="00B61F74" w:rsidP="00237911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L’Excellence au service d’un secteur privé prospère</w:t>
      </w:r>
      <w:r w:rsidR="008A62D0" w:rsidRPr="008A62D0">
        <w:rPr>
          <w:rFonts w:ascii="Arial" w:hAnsi="Arial" w:cs="Arial"/>
          <w:b/>
          <w:i/>
          <w:sz w:val="28"/>
          <w:szCs w:val="28"/>
        </w:rPr>
        <w:t> !</w:t>
      </w:r>
    </w:p>
    <w:sectPr w:rsidR="008A62D0" w:rsidRPr="002379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05" w:rsidRDefault="009E5305" w:rsidP="008A62D0">
      <w:pPr>
        <w:spacing w:after="0" w:line="240" w:lineRule="auto"/>
      </w:pPr>
      <w:r>
        <w:separator/>
      </w:r>
    </w:p>
  </w:endnote>
  <w:endnote w:type="continuationSeparator" w:id="0">
    <w:p w:rsidR="009E5305" w:rsidRDefault="009E5305" w:rsidP="008A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539879"/>
      <w:docPartObj>
        <w:docPartGallery w:val="Page Numbers (Bottom of Page)"/>
        <w:docPartUnique/>
      </w:docPartObj>
    </w:sdtPr>
    <w:sdtEndPr/>
    <w:sdtContent>
      <w:p w:rsidR="00AC5B6A" w:rsidRDefault="00AC5B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F74">
          <w:rPr>
            <w:noProof/>
          </w:rPr>
          <w:t>3</w:t>
        </w:r>
        <w:r>
          <w:fldChar w:fldCharType="end"/>
        </w:r>
      </w:p>
    </w:sdtContent>
  </w:sdt>
  <w:p w:rsidR="00AC5B6A" w:rsidRDefault="00AC5B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05" w:rsidRDefault="009E5305" w:rsidP="008A62D0">
      <w:pPr>
        <w:spacing w:after="0" w:line="240" w:lineRule="auto"/>
      </w:pPr>
      <w:r>
        <w:separator/>
      </w:r>
    </w:p>
  </w:footnote>
  <w:footnote w:type="continuationSeparator" w:id="0">
    <w:p w:rsidR="009E5305" w:rsidRDefault="009E5305" w:rsidP="008A62D0">
      <w:pPr>
        <w:spacing w:after="0" w:line="240" w:lineRule="auto"/>
      </w:pPr>
      <w:r>
        <w:continuationSeparator/>
      </w:r>
    </w:p>
  </w:footnote>
  <w:footnote w:id="1">
    <w:p w:rsidR="008A62D0" w:rsidRDefault="008A62D0" w:rsidP="008A62D0">
      <w:pPr>
        <w:pStyle w:val="Notedebasdepage"/>
      </w:pPr>
      <w:r>
        <w:rPr>
          <w:rStyle w:val="Appelnotedebasdep"/>
        </w:rPr>
        <w:footnoteRef/>
      </w:r>
      <w:r>
        <w:t xml:space="preserve"> Gardiennage, nettoyage, location, maintenance, services traiteurs, etc.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400"/>
    <w:multiLevelType w:val="hybridMultilevel"/>
    <w:tmpl w:val="30EC59D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0039B4"/>
    <w:multiLevelType w:val="hybridMultilevel"/>
    <w:tmpl w:val="F2B4A8A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D4DEC"/>
    <w:multiLevelType w:val="hybridMultilevel"/>
    <w:tmpl w:val="A880DA1A"/>
    <w:lvl w:ilvl="0" w:tplc="E4FE6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123"/>
    <w:multiLevelType w:val="hybridMultilevel"/>
    <w:tmpl w:val="9F668C9C"/>
    <w:lvl w:ilvl="0" w:tplc="FFFFFFFF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0F"/>
    <w:rsid w:val="000F3C3E"/>
    <w:rsid w:val="0010590F"/>
    <w:rsid w:val="00237911"/>
    <w:rsid w:val="00350ED6"/>
    <w:rsid w:val="0037792D"/>
    <w:rsid w:val="003F1EB5"/>
    <w:rsid w:val="00591072"/>
    <w:rsid w:val="005A118F"/>
    <w:rsid w:val="006061EE"/>
    <w:rsid w:val="00740194"/>
    <w:rsid w:val="00833F5D"/>
    <w:rsid w:val="008A62D0"/>
    <w:rsid w:val="00964DB7"/>
    <w:rsid w:val="009E5305"/>
    <w:rsid w:val="00A37056"/>
    <w:rsid w:val="00AC5B6A"/>
    <w:rsid w:val="00AD0D02"/>
    <w:rsid w:val="00B61F74"/>
    <w:rsid w:val="00CA7487"/>
    <w:rsid w:val="00DC0281"/>
    <w:rsid w:val="00F2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2D0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8A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62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62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62D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C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B6A"/>
  </w:style>
  <w:style w:type="paragraph" w:styleId="Pieddepage">
    <w:name w:val="footer"/>
    <w:basedOn w:val="Normal"/>
    <w:link w:val="PieddepageCar"/>
    <w:uiPriority w:val="99"/>
    <w:unhideWhenUsed/>
    <w:rsid w:val="00AC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B6A"/>
  </w:style>
  <w:style w:type="paragraph" w:styleId="Textedebulles">
    <w:name w:val="Balloon Text"/>
    <w:basedOn w:val="Normal"/>
    <w:link w:val="TextedebullesCar"/>
    <w:uiPriority w:val="99"/>
    <w:semiHidden/>
    <w:unhideWhenUsed/>
    <w:rsid w:val="003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2D0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8A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62D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62D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62D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C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B6A"/>
  </w:style>
  <w:style w:type="paragraph" w:styleId="Pieddepage">
    <w:name w:val="footer"/>
    <w:basedOn w:val="Normal"/>
    <w:link w:val="PieddepageCar"/>
    <w:uiPriority w:val="99"/>
    <w:unhideWhenUsed/>
    <w:rsid w:val="00AC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B6A"/>
  </w:style>
  <w:style w:type="paragraph" w:styleId="Textedebulles">
    <w:name w:val="Balloon Text"/>
    <w:basedOn w:val="Normal"/>
    <w:link w:val="TextedebullesCar"/>
    <w:uiPriority w:val="99"/>
    <w:semiHidden/>
    <w:unhideWhenUsed/>
    <w:rsid w:val="003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CISSE</dc:creator>
  <cp:lastModifiedBy>Stagiaire</cp:lastModifiedBy>
  <cp:revision>5</cp:revision>
  <dcterms:created xsi:type="dcterms:W3CDTF">2018-04-16T15:33:00Z</dcterms:created>
  <dcterms:modified xsi:type="dcterms:W3CDTF">2018-04-16T15:46:00Z</dcterms:modified>
</cp:coreProperties>
</file>